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A8" w:rsidRDefault="00D73313">
      <w:pPr>
        <w:jc w:val="center"/>
        <w:outlineLvl w:val="0"/>
        <w:rPr>
          <w:rFonts w:eastAsia="DFKai-SB"/>
          <w:b/>
          <w:sz w:val="32"/>
        </w:rPr>
      </w:pPr>
      <w:r>
        <w:rPr>
          <w:rFonts w:eastAsia="DFKai-SB" w:hint="eastAsia"/>
          <w:b/>
          <w:sz w:val="32"/>
        </w:rPr>
        <w:t>先知書概論</w:t>
      </w:r>
      <w:r>
        <w:rPr>
          <w:rFonts w:eastAsia="DFKai-SB" w:hint="eastAsia"/>
          <w:b/>
          <w:sz w:val="32"/>
        </w:rPr>
        <w:t>(</w:t>
      </w:r>
      <w:r>
        <w:rPr>
          <w:rFonts w:eastAsia="DFKai-SB" w:hint="eastAsia"/>
          <w:b/>
          <w:sz w:val="32"/>
        </w:rPr>
        <w:t>上</w:t>
      </w:r>
      <w:r>
        <w:rPr>
          <w:rFonts w:eastAsia="DFKai-SB" w:hint="eastAsia"/>
          <w:b/>
          <w:sz w:val="32"/>
        </w:rPr>
        <w:t>)</w:t>
      </w:r>
    </w:p>
    <w:p w:rsidR="00594BA8" w:rsidRDefault="00594BA8">
      <w:pPr>
        <w:jc w:val="center"/>
        <w:rPr>
          <w:rFonts w:eastAsia="DFKai-SB"/>
          <w:b/>
          <w:sz w:val="12"/>
        </w:rPr>
      </w:pPr>
    </w:p>
    <w:p w:rsidR="00594BA8" w:rsidRDefault="00D73313">
      <w:pPr>
        <w:jc w:val="center"/>
        <w:outlineLvl w:val="0"/>
        <w:rPr>
          <w:rFonts w:eastAsia="DFKai-SB"/>
          <w:b/>
          <w:sz w:val="36"/>
        </w:rPr>
      </w:pPr>
      <w:r>
        <w:rPr>
          <w:rFonts w:eastAsia="DFKai-SB" w:hint="eastAsia"/>
          <w:b/>
          <w:sz w:val="36"/>
        </w:rPr>
        <w:t>第二課</w:t>
      </w:r>
      <w:r>
        <w:rPr>
          <w:rFonts w:eastAsia="DFKai-SB" w:hint="eastAsia"/>
          <w:b/>
          <w:sz w:val="36"/>
        </w:rPr>
        <w:t xml:space="preserve"> </w:t>
      </w:r>
      <w:r>
        <w:rPr>
          <w:rFonts w:eastAsia="DFKai-SB" w:hint="eastAsia"/>
          <w:b/>
          <w:sz w:val="36"/>
        </w:rPr>
        <w:t>向外宣教的先知：約拿，拿鴻，俄巴底亞</w:t>
      </w:r>
    </w:p>
    <w:p w:rsidR="00594BA8" w:rsidRDefault="00D73313">
      <w:pPr>
        <w:spacing w:line="480" w:lineRule="auto"/>
        <w:jc w:val="center"/>
        <w:outlineLvl w:val="0"/>
        <w:rPr>
          <w:rFonts w:eastAsia="DFKai-SB"/>
        </w:rPr>
      </w:pPr>
      <w:r>
        <w:rPr>
          <w:rFonts w:eastAsia="DFKai-SB" w:hint="eastAsia"/>
          <w:sz w:val="20"/>
        </w:rPr>
        <w:t>成人主日學</w:t>
      </w:r>
      <w:r>
        <w:rPr>
          <w:rFonts w:eastAsia="DFKai-SB" w:hint="eastAsia"/>
          <w:sz w:val="20"/>
        </w:rPr>
        <w:t xml:space="preserve">       </w:t>
      </w:r>
      <w:r>
        <w:rPr>
          <w:rFonts w:eastAsia="DFKai-SB" w:hint="eastAsia"/>
        </w:rPr>
        <w:t>劉路得</w:t>
      </w:r>
      <w:r>
        <w:rPr>
          <w:rFonts w:eastAsia="DFKai-SB" w:hint="eastAsia"/>
        </w:rPr>
        <w:t xml:space="preserve">  </w:t>
      </w:r>
      <w:r>
        <w:rPr>
          <w:rFonts w:eastAsia="DFKai-SB" w:hint="eastAsia"/>
        </w:rPr>
        <w:t>編撰</w:t>
      </w:r>
    </w:p>
    <w:p w:rsidR="00594BA8" w:rsidRDefault="00D73313">
      <w:pPr>
        <w:spacing w:line="480" w:lineRule="auto"/>
        <w:jc w:val="both"/>
        <w:rPr>
          <w:rFonts w:eastAsia="DFKai-SB"/>
        </w:rPr>
      </w:pPr>
      <w:r>
        <w:rPr>
          <w:rFonts w:eastAsia="DFKai-SB" w:hint="eastAsia"/>
          <w:b/>
        </w:rPr>
        <w:t>本課目的</w:t>
      </w:r>
      <w:r>
        <w:rPr>
          <w:rFonts w:eastAsia="DFKai-SB" w:hint="eastAsia"/>
        </w:rPr>
        <w:t>：藉著上帝透過先知給亞述和以東的信息，來探討上帝對外邦人的心意。</w:t>
      </w:r>
    </w:p>
    <w:p w:rsidR="00594BA8" w:rsidRDefault="00D73313">
      <w:pPr>
        <w:jc w:val="both"/>
        <w:rPr>
          <w:rFonts w:eastAsia="DFKai-SB"/>
        </w:rPr>
      </w:pPr>
      <w:r>
        <w:rPr>
          <w:rFonts w:eastAsia="DFKai-SB" w:hint="eastAsia"/>
          <w:b/>
        </w:rPr>
        <w:t>本課金句</w:t>
      </w:r>
      <w:r>
        <w:rPr>
          <w:rFonts w:eastAsia="DFKai-SB" w:hint="eastAsia"/>
        </w:rPr>
        <w:t>：「耶和華不輕意發怒，大有能力，萬不以有罪的無罪。祂乘旋風和暴風而來，雲彩為祂腳下的塵土。」</w:t>
      </w:r>
      <w:r>
        <w:rPr>
          <w:rFonts w:eastAsia="DFKai-SB" w:hint="eastAsia"/>
        </w:rPr>
        <w:t>(</w:t>
      </w:r>
      <w:r>
        <w:rPr>
          <w:rFonts w:eastAsia="DFKai-SB" w:hint="eastAsia"/>
        </w:rPr>
        <w:t>鴻</w:t>
      </w:r>
      <w:r>
        <w:rPr>
          <w:rFonts w:eastAsia="DFKai-SB" w:hint="eastAsia"/>
        </w:rPr>
        <w:t>1</w:t>
      </w:r>
      <w:r>
        <w:rPr>
          <w:rFonts w:eastAsia="DFKai-SB" w:hint="eastAsia"/>
        </w:rPr>
        <w:t>：</w:t>
      </w:r>
      <w:r>
        <w:rPr>
          <w:rFonts w:eastAsia="DFKai-SB" w:hint="eastAsia"/>
        </w:rPr>
        <w:t>3)</w:t>
      </w:r>
    </w:p>
    <w:p w:rsidR="00594BA8" w:rsidRDefault="00594BA8">
      <w:pPr>
        <w:jc w:val="both"/>
        <w:rPr>
          <w:rFonts w:eastAsia="DFKai-SB"/>
        </w:rPr>
      </w:pPr>
    </w:p>
    <w:p w:rsidR="00594BA8" w:rsidRDefault="00594BA8">
      <w:pPr>
        <w:jc w:val="both"/>
        <w:rPr>
          <w:rFonts w:eastAsia="DFKai-SB"/>
        </w:rPr>
      </w:pPr>
    </w:p>
    <w:p w:rsidR="00B73BCD" w:rsidRDefault="00D73313" w:rsidP="00B73BCD">
      <w:pPr>
        <w:jc w:val="both"/>
        <w:rPr>
          <w:rFonts w:eastAsia="DFKai-SB"/>
        </w:rPr>
      </w:pPr>
      <w:r>
        <w:rPr>
          <w:rFonts w:eastAsia="DFKai-SB" w:hint="eastAsia"/>
        </w:rPr>
        <w:t>亞述與尼尼微城</w:t>
      </w:r>
    </w:p>
    <w:p w:rsidR="00B73BCD" w:rsidRDefault="00B73BCD" w:rsidP="00B73BCD">
      <w:pPr>
        <w:jc w:val="both"/>
        <w:rPr>
          <w:rFonts w:eastAsia="DFKai-SB"/>
        </w:rPr>
      </w:pPr>
    </w:p>
    <w:p w:rsidR="00594BA8" w:rsidRDefault="00D73313" w:rsidP="00B73BCD">
      <w:pPr>
        <w:jc w:val="both"/>
        <w:rPr>
          <w:rFonts w:eastAsia="DFKai-SB"/>
        </w:rPr>
      </w:pPr>
      <w:r>
        <w:rPr>
          <w:rFonts w:eastAsia="DFKai-SB" w:hint="eastAsia"/>
        </w:rPr>
        <w:t>亞述的地理位置</w:t>
      </w:r>
    </w:p>
    <w:p w:rsidR="00594BA8" w:rsidRDefault="00D73313">
      <w:pPr>
        <w:numPr>
          <w:ilvl w:val="0"/>
          <w:numId w:val="2"/>
        </w:numPr>
        <w:jc w:val="both"/>
        <w:rPr>
          <w:rFonts w:eastAsia="DFKai-SB"/>
          <w:b/>
        </w:rPr>
      </w:pPr>
      <w:r>
        <w:rPr>
          <w:rFonts w:eastAsia="DFKai-SB" w:hint="eastAsia"/>
          <w:b/>
        </w:rPr>
        <w:t>約拿書</w:t>
      </w:r>
      <w:r>
        <w:rPr>
          <w:rFonts w:eastAsia="DFKai-SB" w:hint="eastAsia"/>
          <w:b/>
        </w:rPr>
        <w:t xml:space="preserve"> (Jonah)</w:t>
      </w:r>
    </w:p>
    <w:p w:rsidR="00594BA8" w:rsidRDefault="00D73313">
      <w:pPr>
        <w:ind w:left="420"/>
        <w:jc w:val="both"/>
        <w:rPr>
          <w:rFonts w:eastAsia="DFKai-SB"/>
        </w:rPr>
      </w:pPr>
      <w:r>
        <w:rPr>
          <w:rFonts w:eastAsia="DFKai-SB" w:hint="eastAsia"/>
        </w:rPr>
        <w:t>作者：約拿</w:t>
      </w:r>
      <w:r>
        <w:rPr>
          <w:rFonts w:eastAsia="DFKai-SB" w:hint="eastAsia"/>
        </w:rPr>
        <w:t xml:space="preserve"> </w:t>
      </w:r>
    </w:p>
    <w:p w:rsidR="00594BA8" w:rsidRDefault="00D73313">
      <w:pPr>
        <w:ind w:left="420"/>
        <w:jc w:val="both"/>
        <w:rPr>
          <w:rFonts w:eastAsia="DFKai-SB"/>
        </w:rPr>
      </w:pPr>
      <w:r>
        <w:rPr>
          <w:rFonts w:eastAsia="DFKai-SB" w:hint="eastAsia"/>
        </w:rPr>
        <w:t>日期：</w:t>
      </w:r>
      <w:r>
        <w:rPr>
          <w:rFonts w:eastAsia="DFKai-SB" w:hint="eastAsia"/>
        </w:rPr>
        <w:t xml:space="preserve">755B.C. </w:t>
      </w:r>
      <w:r>
        <w:rPr>
          <w:rFonts w:eastAsia="DFKai-SB" w:hint="eastAsia"/>
        </w:rPr>
        <w:t>北國耶羅波安二世</w:t>
      </w:r>
    </w:p>
    <w:p w:rsidR="00594BA8" w:rsidRDefault="00D73313">
      <w:pPr>
        <w:ind w:left="420"/>
        <w:jc w:val="both"/>
        <w:rPr>
          <w:rFonts w:eastAsia="DFKai-SB"/>
        </w:rPr>
      </w:pPr>
      <w:r>
        <w:rPr>
          <w:rFonts w:eastAsia="DFKai-SB" w:hint="eastAsia"/>
        </w:rPr>
        <w:t>地點：尼尼微</w:t>
      </w:r>
    </w:p>
    <w:p w:rsidR="00594BA8" w:rsidRDefault="00D73313">
      <w:pPr>
        <w:spacing w:line="360" w:lineRule="auto"/>
        <w:ind w:left="420"/>
        <w:jc w:val="both"/>
        <w:rPr>
          <w:rFonts w:eastAsia="DFKai-SB"/>
        </w:rPr>
      </w:pPr>
      <w:r>
        <w:rPr>
          <w:rFonts w:eastAsia="DFKai-SB" w:hint="eastAsia"/>
        </w:rPr>
        <w:t>主旨：尼尼微的悔改</w:t>
      </w:r>
    </w:p>
    <w:p w:rsidR="00594BA8" w:rsidRDefault="00D73313">
      <w:pPr>
        <w:ind w:left="420"/>
        <w:jc w:val="both"/>
        <w:outlineLvl w:val="0"/>
        <w:rPr>
          <w:rFonts w:eastAsia="DFKai-SB"/>
        </w:rPr>
      </w:pPr>
      <w:r>
        <w:rPr>
          <w:rFonts w:eastAsia="DFKai-SB" w:hint="eastAsia"/>
          <w:u w:val="single"/>
        </w:rPr>
        <w:t>約拿書的內容</w:t>
      </w:r>
      <w:r>
        <w:rPr>
          <w:rFonts w:eastAsia="DFKai-SB" w:hint="eastAsia"/>
        </w:rPr>
        <w:t>：</w:t>
      </w:r>
    </w:p>
    <w:p w:rsidR="00594BA8" w:rsidRDefault="00D73313">
      <w:pPr>
        <w:numPr>
          <w:ilvl w:val="0"/>
          <w:numId w:val="3"/>
        </w:numPr>
        <w:jc w:val="both"/>
        <w:rPr>
          <w:rFonts w:eastAsia="DFKai-SB"/>
        </w:rPr>
      </w:pPr>
      <w:r>
        <w:rPr>
          <w:rFonts w:eastAsia="DFKai-SB" w:hint="eastAsia"/>
        </w:rPr>
        <w:t>逃避與管教</w:t>
      </w:r>
      <w:r>
        <w:rPr>
          <w:rFonts w:eastAsia="DFKai-SB" w:hint="eastAsia"/>
        </w:rPr>
        <w:t xml:space="preserve">  </w:t>
      </w:r>
      <w:r>
        <w:rPr>
          <w:rFonts w:eastAsia="DFKai-SB" w:hint="eastAsia"/>
        </w:rPr>
        <w:t>上帝是無可逃避的</w:t>
      </w:r>
      <w:r>
        <w:rPr>
          <w:rFonts w:eastAsia="DFKai-SB" w:hint="eastAsia"/>
        </w:rPr>
        <w:t>(</w:t>
      </w:r>
      <w:r>
        <w:rPr>
          <w:rFonts w:eastAsia="DFKai-SB" w:hint="eastAsia"/>
        </w:rPr>
        <w:t>詩</w:t>
      </w:r>
      <w:r>
        <w:rPr>
          <w:rFonts w:eastAsia="DFKai-SB" w:hint="eastAsia"/>
        </w:rPr>
        <w:t>139</w:t>
      </w:r>
      <w:r>
        <w:rPr>
          <w:rFonts w:eastAsia="DFKai-SB" w:hint="eastAsia"/>
        </w:rPr>
        <w:t>：</w:t>
      </w:r>
      <w:r>
        <w:rPr>
          <w:rFonts w:eastAsia="DFKai-SB" w:hint="eastAsia"/>
        </w:rPr>
        <w:t>7~10)</w:t>
      </w:r>
    </w:p>
    <w:p w:rsidR="00594BA8" w:rsidRDefault="00D73313">
      <w:pPr>
        <w:numPr>
          <w:ilvl w:val="0"/>
          <w:numId w:val="3"/>
        </w:numPr>
        <w:jc w:val="both"/>
        <w:rPr>
          <w:rFonts w:eastAsia="DFKai-SB"/>
        </w:rPr>
      </w:pPr>
      <w:r>
        <w:rPr>
          <w:rFonts w:eastAsia="DFKai-SB" w:hint="eastAsia"/>
        </w:rPr>
        <w:t>祈禱與感恩</w:t>
      </w:r>
    </w:p>
    <w:p w:rsidR="00594BA8" w:rsidRDefault="00D73313">
      <w:pPr>
        <w:numPr>
          <w:ilvl w:val="0"/>
          <w:numId w:val="3"/>
        </w:numPr>
        <w:jc w:val="both"/>
        <w:rPr>
          <w:rFonts w:eastAsia="DFKai-SB"/>
        </w:rPr>
      </w:pPr>
      <w:r>
        <w:rPr>
          <w:rFonts w:eastAsia="DFKai-SB" w:hint="eastAsia"/>
        </w:rPr>
        <w:t>傳道與悔改</w:t>
      </w:r>
    </w:p>
    <w:p w:rsidR="00594BA8" w:rsidRDefault="00D73313">
      <w:pPr>
        <w:numPr>
          <w:ilvl w:val="0"/>
          <w:numId w:val="3"/>
        </w:numPr>
        <w:spacing w:line="360" w:lineRule="auto"/>
        <w:jc w:val="both"/>
        <w:rPr>
          <w:rFonts w:eastAsia="DFKai-SB"/>
        </w:rPr>
      </w:pPr>
      <w:r>
        <w:rPr>
          <w:rFonts w:eastAsia="DFKai-SB" w:hint="eastAsia"/>
        </w:rPr>
        <w:t>發怒與受責</w:t>
      </w:r>
    </w:p>
    <w:p w:rsidR="00594BA8" w:rsidRDefault="00D73313">
      <w:pPr>
        <w:ind w:left="420"/>
        <w:jc w:val="both"/>
        <w:rPr>
          <w:rFonts w:eastAsia="DFKai-SB"/>
        </w:rPr>
      </w:pPr>
      <w:r>
        <w:rPr>
          <w:rFonts w:eastAsia="DFKai-SB" w:hint="eastAsia"/>
        </w:rPr>
        <w:t>約拿與耶穌</w:t>
      </w:r>
    </w:p>
    <w:p w:rsidR="00594BA8" w:rsidRDefault="00D73313">
      <w:pPr>
        <w:spacing w:line="480" w:lineRule="auto"/>
        <w:ind w:left="420"/>
        <w:jc w:val="both"/>
        <w:rPr>
          <w:rFonts w:eastAsia="DFKai-SB"/>
        </w:rPr>
      </w:pPr>
      <w:r>
        <w:rPr>
          <w:rFonts w:eastAsia="DFKai-SB" w:hint="eastAsia"/>
        </w:rPr>
        <w:t xml:space="preserve">   </w:t>
      </w:r>
      <w:r>
        <w:rPr>
          <w:rFonts w:eastAsia="DFKai-SB" w:hint="eastAsia"/>
        </w:rPr>
        <w:t>耶穌引用約拿書預言「自己死後地三天復活」</w:t>
      </w:r>
      <w:r>
        <w:rPr>
          <w:rFonts w:eastAsia="DFKai-SB" w:hint="eastAsia"/>
        </w:rPr>
        <w:t>(</w:t>
      </w:r>
      <w:r>
        <w:rPr>
          <w:rFonts w:eastAsia="DFKai-SB" w:hint="eastAsia"/>
        </w:rPr>
        <w:t>太</w:t>
      </w:r>
      <w:r>
        <w:rPr>
          <w:rFonts w:eastAsia="DFKai-SB" w:hint="eastAsia"/>
        </w:rPr>
        <w:t>12</w:t>
      </w:r>
      <w:r>
        <w:rPr>
          <w:rFonts w:eastAsia="DFKai-SB" w:hint="eastAsia"/>
        </w:rPr>
        <w:t>：</w:t>
      </w:r>
      <w:r>
        <w:rPr>
          <w:rFonts w:eastAsia="DFKai-SB" w:hint="eastAsia"/>
        </w:rPr>
        <w:t>38~41</w:t>
      </w:r>
      <w:r>
        <w:rPr>
          <w:rFonts w:eastAsia="DFKai-SB" w:hint="eastAsia"/>
        </w:rPr>
        <w:t>；路</w:t>
      </w:r>
      <w:r>
        <w:rPr>
          <w:rFonts w:eastAsia="DFKai-SB" w:hint="eastAsia"/>
        </w:rPr>
        <w:t>11</w:t>
      </w:r>
      <w:r>
        <w:rPr>
          <w:rFonts w:eastAsia="DFKai-SB" w:hint="eastAsia"/>
        </w:rPr>
        <w:t>：</w:t>
      </w:r>
      <w:r>
        <w:rPr>
          <w:rFonts w:eastAsia="DFKai-SB" w:hint="eastAsia"/>
        </w:rPr>
        <w:t>29~30)</w:t>
      </w:r>
    </w:p>
    <w:p w:rsidR="00594BA8" w:rsidRDefault="00D73313">
      <w:pPr>
        <w:numPr>
          <w:ilvl w:val="0"/>
          <w:numId w:val="2"/>
        </w:numPr>
        <w:jc w:val="both"/>
        <w:rPr>
          <w:rFonts w:eastAsia="DFKai-SB"/>
          <w:b/>
        </w:rPr>
      </w:pPr>
      <w:r>
        <w:rPr>
          <w:rFonts w:eastAsia="DFKai-SB" w:hint="eastAsia"/>
          <w:b/>
        </w:rPr>
        <w:t>那鴻書</w:t>
      </w:r>
      <w:r>
        <w:rPr>
          <w:rFonts w:eastAsia="DFKai-SB" w:hint="eastAsia"/>
          <w:b/>
        </w:rPr>
        <w:t xml:space="preserve"> (Nahum)</w:t>
      </w:r>
    </w:p>
    <w:p w:rsidR="00594BA8" w:rsidRDefault="00D73313">
      <w:pPr>
        <w:ind w:left="420"/>
        <w:jc w:val="both"/>
        <w:rPr>
          <w:rFonts w:eastAsia="DFKai-SB"/>
        </w:rPr>
      </w:pPr>
      <w:r>
        <w:rPr>
          <w:rFonts w:eastAsia="DFKai-SB" w:hint="eastAsia"/>
        </w:rPr>
        <w:t>作者：那鴻</w:t>
      </w:r>
      <w:r>
        <w:rPr>
          <w:rFonts w:eastAsia="DFKai-SB" w:hint="eastAsia"/>
        </w:rPr>
        <w:t>(</w:t>
      </w:r>
      <w:r>
        <w:rPr>
          <w:rFonts w:eastAsia="DFKai-SB" w:hint="eastAsia"/>
        </w:rPr>
        <w:t>意思是安慰</w:t>
      </w:r>
      <w:r>
        <w:rPr>
          <w:rFonts w:eastAsia="DFKai-SB" w:hint="eastAsia"/>
        </w:rPr>
        <w:t xml:space="preserve">) </w:t>
      </w:r>
      <w:r>
        <w:rPr>
          <w:rFonts w:eastAsia="DFKai-SB" w:hint="eastAsia"/>
        </w:rPr>
        <w:t>伊勒斯歌人。加利利的迦百農城。</w:t>
      </w:r>
    </w:p>
    <w:p w:rsidR="00594BA8" w:rsidRDefault="00D73313">
      <w:pPr>
        <w:ind w:left="420"/>
        <w:jc w:val="both"/>
        <w:rPr>
          <w:rFonts w:eastAsia="DFKai-SB"/>
        </w:rPr>
      </w:pPr>
      <w:r>
        <w:rPr>
          <w:rFonts w:eastAsia="DFKai-SB" w:hint="eastAsia"/>
        </w:rPr>
        <w:t>日期：</w:t>
      </w:r>
      <w:r>
        <w:rPr>
          <w:rFonts w:eastAsia="DFKai-SB" w:hint="eastAsia"/>
        </w:rPr>
        <w:t>615B.C.</w:t>
      </w:r>
    </w:p>
    <w:p w:rsidR="00594BA8" w:rsidRDefault="00D73313">
      <w:pPr>
        <w:ind w:left="420"/>
        <w:jc w:val="both"/>
        <w:rPr>
          <w:rFonts w:eastAsia="DFKai-SB"/>
        </w:rPr>
      </w:pPr>
      <w:r>
        <w:rPr>
          <w:rFonts w:eastAsia="DFKai-SB" w:hint="eastAsia"/>
        </w:rPr>
        <w:t>地點：耶路撒冷</w:t>
      </w:r>
    </w:p>
    <w:p w:rsidR="00594BA8" w:rsidRDefault="00D73313">
      <w:pPr>
        <w:ind w:left="420"/>
        <w:jc w:val="both"/>
        <w:rPr>
          <w:rFonts w:eastAsia="DFKai-SB"/>
        </w:rPr>
      </w:pPr>
      <w:r>
        <w:rPr>
          <w:rFonts w:eastAsia="DFKai-SB" w:hint="eastAsia"/>
        </w:rPr>
        <w:t>目的：指出尼尼微罪惡滿盈，受神所滅，旨在安慰受苦的以色列百姓</w:t>
      </w:r>
    </w:p>
    <w:p w:rsidR="00594BA8" w:rsidRDefault="00D73313">
      <w:pPr>
        <w:spacing w:line="360" w:lineRule="auto"/>
        <w:ind w:left="420"/>
        <w:jc w:val="both"/>
        <w:rPr>
          <w:rFonts w:eastAsia="DFKai-SB"/>
        </w:rPr>
      </w:pPr>
      <w:r>
        <w:rPr>
          <w:rFonts w:eastAsia="DFKai-SB" w:hint="eastAsia"/>
        </w:rPr>
        <w:t>主旨：尼尼微的滅亡</w:t>
      </w:r>
    </w:p>
    <w:p w:rsidR="00594BA8" w:rsidRDefault="00D73313">
      <w:pPr>
        <w:ind w:left="420"/>
        <w:jc w:val="both"/>
        <w:outlineLvl w:val="0"/>
        <w:rPr>
          <w:rFonts w:eastAsia="DFKai-SB"/>
        </w:rPr>
      </w:pPr>
      <w:r>
        <w:rPr>
          <w:rFonts w:eastAsia="DFKai-SB" w:hint="eastAsia"/>
          <w:u w:val="single"/>
        </w:rPr>
        <w:t>歷史背景</w:t>
      </w:r>
      <w:r>
        <w:rPr>
          <w:rFonts w:eastAsia="DFKai-SB" w:hint="eastAsia"/>
        </w:rPr>
        <w:t>：</w:t>
      </w:r>
    </w:p>
    <w:p w:rsidR="00594BA8" w:rsidRDefault="00D73313">
      <w:pPr>
        <w:ind w:left="420"/>
        <w:jc w:val="both"/>
        <w:rPr>
          <w:rFonts w:eastAsia="DFKai-SB"/>
        </w:rPr>
      </w:pPr>
      <w:r>
        <w:rPr>
          <w:rFonts w:eastAsia="DFKai-SB" w:hint="eastAsia"/>
        </w:rPr>
        <w:t>那鴻傳道時，亞述國正是罪惡滿盈的時候。亞述一貫以殘暴不仁着稱。從亞述王撒曼以色三世</w:t>
      </w:r>
      <w:r>
        <w:rPr>
          <w:rFonts w:eastAsia="DFKai-SB" w:hint="eastAsia"/>
        </w:rPr>
        <w:t>(</w:t>
      </w:r>
      <w:proofErr w:type="spellStart"/>
      <w:r>
        <w:rPr>
          <w:rFonts w:eastAsia="DFKai-SB" w:hint="eastAsia"/>
        </w:rPr>
        <w:t>Shalmanezar</w:t>
      </w:r>
      <w:proofErr w:type="spellEnd"/>
      <w:r>
        <w:rPr>
          <w:rFonts w:eastAsia="DFKai-SB" w:hint="eastAsia"/>
        </w:rPr>
        <w:t xml:space="preserve"> III, 858~824 B.C.) </w:t>
      </w:r>
      <w:r>
        <w:rPr>
          <w:rFonts w:eastAsia="DFKai-SB" w:hint="eastAsia"/>
        </w:rPr>
        <w:t>以至撒哈頓</w:t>
      </w:r>
      <w:r>
        <w:rPr>
          <w:rFonts w:eastAsia="DFKai-SB" w:hint="eastAsia"/>
        </w:rPr>
        <w:t xml:space="preserve"> (Esarhaddon, 680~669 B.C.)</w:t>
      </w:r>
      <w:r>
        <w:rPr>
          <w:rFonts w:eastAsia="DFKai-SB" w:hint="eastAsia"/>
        </w:rPr>
        <w:t>，至</w:t>
      </w:r>
      <w:r>
        <w:rPr>
          <w:rFonts w:eastAsia="DFKai-SB" w:hint="eastAsia"/>
        </w:rPr>
        <w:t xml:space="preserve">612B.C. </w:t>
      </w:r>
      <w:r>
        <w:rPr>
          <w:rFonts w:eastAsia="DFKai-SB" w:hint="eastAsia"/>
        </w:rPr>
        <w:t>亡於波斯瑪代之手中</w:t>
      </w:r>
      <w:r>
        <w:rPr>
          <w:rFonts w:eastAsia="DFKai-SB" w:hint="eastAsia"/>
        </w:rPr>
        <w:t>.</w:t>
      </w:r>
      <w:r>
        <w:rPr>
          <w:rFonts w:eastAsia="DFKai-SB" w:hint="eastAsia"/>
        </w:rPr>
        <w:t>亞述人驍勇善戰，強暴殘忍，他們常以酷刑為樂。</w:t>
      </w:r>
    </w:p>
    <w:p w:rsidR="00594BA8" w:rsidRDefault="00594BA8">
      <w:pPr>
        <w:ind w:left="420"/>
        <w:jc w:val="both"/>
        <w:rPr>
          <w:rFonts w:eastAsia="DFKai-SB"/>
        </w:rPr>
      </w:pPr>
    </w:p>
    <w:p w:rsidR="00594BA8" w:rsidRDefault="00D73313">
      <w:pPr>
        <w:ind w:left="420"/>
        <w:jc w:val="both"/>
        <w:outlineLvl w:val="0"/>
        <w:rPr>
          <w:rFonts w:eastAsia="DFKai-SB"/>
        </w:rPr>
      </w:pPr>
      <w:r>
        <w:rPr>
          <w:rFonts w:eastAsia="DFKai-SB" w:hint="eastAsia"/>
          <w:u w:val="single"/>
        </w:rPr>
        <w:t>那鴻書的內容</w:t>
      </w:r>
      <w:r>
        <w:rPr>
          <w:rFonts w:eastAsia="DFKai-SB" w:hint="eastAsia"/>
        </w:rPr>
        <w:t>：</w:t>
      </w:r>
    </w:p>
    <w:p w:rsidR="00594BA8" w:rsidRDefault="00D73313">
      <w:pPr>
        <w:numPr>
          <w:ilvl w:val="0"/>
          <w:numId w:val="4"/>
        </w:numPr>
        <w:tabs>
          <w:tab w:val="clear" w:pos="780"/>
        </w:tabs>
        <w:jc w:val="both"/>
        <w:rPr>
          <w:rFonts w:eastAsia="DFKai-SB"/>
        </w:rPr>
      </w:pPr>
      <w:r>
        <w:rPr>
          <w:rFonts w:eastAsia="DFKai-SB" w:hint="eastAsia"/>
        </w:rPr>
        <w:t>宣告尼尼微的結局</w:t>
      </w:r>
      <w:r>
        <w:rPr>
          <w:rFonts w:eastAsia="DFKai-SB" w:hint="eastAsia"/>
        </w:rPr>
        <w:t>(</w:t>
      </w:r>
      <w:r>
        <w:rPr>
          <w:rFonts w:eastAsia="DFKai-SB" w:hint="eastAsia"/>
        </w:rPr>
        <w:t>第一章</w:t>
      </w:r>
      <w:r>
        <w:rPr>
          <w:rFonts w:eastAsia="DFKai-SB" w:hint="eastAsia"/>
        </w:rPr>
        <w:t>)</w:t>
      </w:r>
    </w:p>
    <w:p w:rsidR="00594BA8" w:rsidRDefault="00D73313">
      <w:pPr>
        <w:numPr>
          <w:ilvl w:val="0"/>
          <w:numId w:val="4"/>
        </w:numPr>
        <w:jc w:val="both"/>
        <w:rPr>
          <w:rFonts w:eastAsia="DFKai-SB"/>
        </w:rPr>
      </w:pPr>
      <w:r>
        <w:rPr>
          <w:rFonts w:eastAsia="DFKai-SB" w:hint="eastAsia"/>
        </w:rPr>
        <w:t>形容尼尼微的結局</w:t>
      </w:r>
      <w:r>
        <w:rPr>
          <w:rFonts w:eastAsia="DFKai-SB" w:hint="eastAsia"/>
        </w:rPr>
        <w:t>(</w:t>
      </w:r>
      <w:r>
        <w:rPr>
          <w:rFonts w:eastAsia="DFKai-SB" w:hint="eastAsia"/>
        </w:rPr>
        <w:t>第二章</w:t>
      </w:r>
      <w:r>
        <w:rPr>
          <w:rFonts w:eastAsia="DFKai-SB" w:hint="eastAsia"/>
        </w:rPr>
        <w:t>)</w:t>
      </w:r>
    </w:p>
    <w:p w:rsidR="00594BA8" w:rsidRDefault="00D73313">
      <w:pPr>
        <w:numPr>
          <w:ilvl w:val="0"/>
          <w:numId w:val="4"/>
        </w:numPr>
        <w:jc w:val="both"/>
        <w:rPr>
          <w:rFonts w:eastAsia="DFKai-SB"/>
        </w:rPr>
      </w:pPr>
      <w:r>
        <w:rPr>
          <w:rFonts w:eastAsia="DFKai-SB" w:hint="eastAsia"/>
        </w:rPr>
        <w:t>解釋尼尼微的結局</w:t>
      </w:r>
      <w:r>
        <w:rPr>
          <w:rFonts w:eastAsia="DFKai-SB" w:hint="eastAsia"/>
        </w:rPr>
        <w:t>(</w:t>
      </w:r>
      <w:r>
        <w:rPr>
          <w:rFonts w:eastAsia="DFKai-SB" w:hint="eastAsia"/>
        </w:rPr>
        <w:t>第三章</w:t>
      </w:r>
      <w:r>
        <w:rPr>
          <w:rFonts w:eastAsia="DFKai-SB" w:hint="eastAsia"/>
        </w:rPr>
        <w:t>)</w:t>
      </w:r>
    </w:p>
    <w:p w:rsidR="00594BA8" w:rsidRDefault="00594BA8">
      <w:pPr>
        <w:ind w:left="420"/>
        <w:jc w:val="both"/>
        <w:rPr>
          <w:rFonts w:eastAsia="DFKai-SB"/>
        </w:rPr>
      </w:pPr>
    </w:p>
    <w:p w:rsidR="00594BA8" w:rsidRDefault="00D73313">
      <w:pPr>
        <w:ind w:left="420"/>
        <w:jc w:val="both"/>
        <w:outlineLvl w:val="0"/>
        <w:rPr>
          <w:rFonts w:eastAsia="DFKai-SB"/>
        </w:rPr>
      </w:pPr>
      <w:r>
        <w:rPr>
          <w:rFonts w:eastAsia="DFKai-SB" w:hint="eastAsia"/>
          <w:u w:val="single"/>
        </w:rPr>
        <w:lastRenderedPageBreak/>
        <w:t>上帝的特性</w:t>
      </w:r>
      <w:r>
        <w:rPr>
          <w:rFonts w:eastAsia="DFKai-SB" w:hint="eastAsia"/>
        </w:rPr>
        <w:t>：</w:t>
      </w:r>
    </w:p>
    <w:p w:rsidR="00594BA8" w:rsidRDefault="00D73313">
      <w:pPr>
        <w:ind w:left="420"/>
        <w:jc w:val="both"/>
        <w:rPr>
          <w:rFonts w:eastAsia="DFKai-SB"/>
        </w:rPr>
      </w:pPr>
      <w:r>
        <w:rPr>
          <w:rFonts w:eastAsia="DFKai-SB" w:hint="eastAsia"/>
        </w:rPr>
        <w:t>忌邪施報</w:t>
      </w:r>
      <w:r>
        <w:rPr>
          <w:rFonts w:eastAsia="DFKai-SB" w:hint="eastAsia"/>
        </w:rPr>
        <w:t>(</w:t>
      </w:r>
      <w:r>
        <w:rPr>
          <w:rFonts w:eastAsia="DFKai-SB" w:hint="eastAsia"/>
        </w:rPr>
        <w:t>鴻</w:t>
      </w:r>
      <w:r>
        <w:rPr>
          <w:rFonts w:eastAsia="DFKai-SB" w:hint="eastAsia"/>
        </w:rPr>
        <w:t>1</w:t>
      </w:r>
      <w:r>
        <w:rPr>
          <w:rFonts w:eastAsia="DFKai-SB" w:hint="eastAsia"/>
        </w:rPr>
        <w:t>：</w:t>
      </w:r>
      <w:r>
        <w:rPr>
          <w:rFonts w:eastAsia="DFKai-SB" w:hint="eastAsia"/>
        </w:rPr>
        <w:t>2)</w:t>
      </w:r>
    </w:p>
    <w:p w:rsidR="00594BA8" w:rsidRDefault="00D73313">
      <w:pPr>
        <w:ind w:left="420"/>
        <w:jc w:val="both"/>
        <w:rPr>
          <w:rFonts w:eastAsia="DFKai-SB"/>
        </w:rPr>
      </w:pPr>
      <w:r>
        <w:rPr>
          <w:rFonts w:eastAsia="DFKai-SB" w:hint="eastAsia"/>
        </w:rPr>
        <w:t>「耶和華不輕意發怒，大有能力，萬不以有罪的無罪。祂乘旋風和暴風而來，雲彩為祂腳下的塵土。」</w:t>
      </w:r>
      <w:r>
        <w:rPr>
          <w:rFonts w:eastAsia="DFKai-SB"/>
        </w:rPr>
        <w:t>(</w:t>
      </w:r>
      <w:r>
        <w:rPr>
          <w:rFonts w:eastAsia="DFKai-SB" w:hint="eastAsia"/>
        </w:rPr>
        <w:t>鴻</w:t>
      </w:r>
      <w:r>
        <w:rPr>
          <w:rFonts w:eastAsia="DFKai-SB"/>
        </w:rPr>
        <w:t>1</w:t>
      </w:r>
      <w:r>
        <w:rPr>
          <w:rFonts w:eastAsia="DFKai-SB" w:hint="eastAsia"/>
        </w:rPr>
        <w:t>：</w:t>
      </w:r>
      <w:r>
        <w:rPr>
          <w:rFonts w:eastAsia="DFKai-SB"/>
        </w:rPr>
        <w:t>3)</w:t>
      </w:r>
    </w:p>
    <w:p w:rsidR="00594BA8" w:rsidRDefault="00594BA8">
      <w:pPr>
        <w:ind w:left="420"/>
        <w:jc w:val="both"/>
        <w:rPr>
          <w:rFonts w:eastAsia="DFKai-SB"/>
        </w:rPr>
      </w:pPr>
    </w:p>
    <w:p w:rsidR="00594BA8" w:rsidRDefault="00D73313">
      <w:pPr>
        <w:numPr>
          <w:ilvl w:val="0"/>
          <w:numId w:val="2"/>
        </w:numPr>
        <w:jc w:val="both"/>
        <w:rPr>
          <w:rFonts w:eastAsia="DFKai-SB"/>
          <w:b/>
        </w:rPr>
      </w:pPr>
      <w:r>
        <w:rPr>
          <w:rFonts w:eastAsia="DFKai-SB" w:hint="eastAsia"/>
          <w:b/>
        </w:rPr>
        <w:t>以東與以色列</w:t>
      </w:r>
    </w:p>
    <w:p w:rsidR="00594BA8" w:rsidRDefault="00D73313">
      <w:pPr>
        <w:ind w:left="420"/>
        <w:jc w:val="both"/>
        <w:rPr>
          <w:rFonts w:eastAsia="DFKai-SB"/>
        </w:rPr>
      </w:pPr>
      <w:r>
        <w:rPr>
          <w:rFonts w:eastAsia="DFKai-SB" w:hint="eastAsia"/>
        </w:rPr>
        <w:t>俄巴底亞書是針對以東</w:t>
      </w:r>
    </w:p>
    <w:p w:rsidR="00594BA8" w:rsidRDefault="00D73313">
      <w:pPr>
        <w:ind w:left="420"/>
        <w:jc w:val="both"/>
        <w:rPr>
          <w:rFonts w:eastAsia="DFKai-SB"/>
        </w:rPr>
      </w:pPr>
      <w:r>
        <w:rPr>
          <w:rFonts w:eastAsia="DFKai-SB" w:hint="eastAsia"/>
        </w:rPr>
        <w:t>以東是以掃的別名，意思是紅色。</w:t>
      </w:r>
    </w:p>
    <w:p w:rsidR="00594BA8" w:rsidRDefault="00D73313">
      <w:pPr>
        <w:ind w:left="420"/>
        <w:jc w:val="both"/>
        <w:rPr>
          <w:rFonts w:eastAsia="DFKai-SB"/>
        </w:rPr>
      </w:pPr>
      <w:r>
        <w:rPr>
          <w:rFonts w:eastAsia="DFKai-SB" w:hint="eastAsia"/>
        </w:rPr>
        <w:t>以掃出賣長子的名份</w:t>
      </w:r>
      <w:r>
        <w:rPr>
          <w:rFonts w:eastAsia="DFKai-SB" w:hint="eastAsia"/>
        </w:rPr>
        <w:t>(</w:t>
      </w:r>
      <w:r>
        <w:rPr>
          <w:rFonts w:eastAsia="DFKai-SB" w:hint="eastAsia"/>
        </w:rPr>
        <w:t>創</w:t>
      </w:r>
      <w:r>
        <w:rPr>
          <w:rFonts w:eastAsia="DFKai-SB" w:hint="eastAsia"/>
        </w:rPr>
        <w:t>25</w:t>
      </w:r>
      <w:r>
        <w:rPr>
          <w:rFonts w:eastAsia="DFKai-SB" w:hint="eastAsia"/>
        </w:rPr>
        <w:t>：</w:t>
      </w:r>
      <w:r>
        <w:rPr>
          <w:rFonts w:eastAsia="DFKai-SB" w:hint="eastAsia"/>
        </w:rPr>
        <w:t>27~34)</w:t>
      </w:r>
    </w:p>
    <w:p w:rsidR="00594BA8" w:rsidRDefault="00D73313">
      <w:pPr>
        <w:ind w:left="420"/>
        <w:jc w:val="both"/>
        <w:rPr>
          <w:rFonts w:eastAsia="DFKai-SB"/>
        </w:rPr>
      </w:pPr>
      <w:r>
        <w:rPr>
          <w:rFonts w:eastAsia="DFKai-SB" w:hint="eastAsia"/>
        </w:rPr>
        <w:t>以掃後代與以色列卻未修好</w:t>
      </w:r>
      <w:r>
        <w:rPr>
          <w:rFonts w:eastAsia="DFKai-SB" w:hint="eastAsia"/>
        </w:rPr>
        <w:t>(</w:t>
      </w:r>
      <w:r>
        <w:rPr>
          <w:rFonts w:eastAsia="DFKai-SB" w:hint="eastAsia"/>
        </w:rPr>
        <w:t>民</w:t>
      </w:r>
      <w:r>
        <w:rPr>
          <w:rFonts w:eastAsia="DFKai-SB" w:hint="eastAsia"/>
        </w:rPr>
        <w:t>20</w:t>
      </w:r>
      <w:r>
        <w:rPr>
          <w:rFonts w:eastAsia="DFKai-SB" w:hint="eastAsia"/>
        </w:rPr>
        <w:t>：</w:t>
      </w:r>
      <w:r>
        <w:rPr>
          <w:rFonts w:eastAsia="DFKai-SB" w:hint="eastAsia"/>
        </w:rPr>
        <w:t>14~21)</w:t>
      </w:r>
    </w:p>
    <w:p w:rsidR="00594BA8" w:rsidRDefault="00D73313">
      <w:pPr>
        <w:ind w:left="420"/>
        <w:jc w:val="both"/>
        <w:rPr>
          <w:rFonts w:eastAsia="DFKai-SB"/>
        </w:rPr>
      </w:pPr>
      <w:r>
        <w:rPr>
          <w:rFonts w:eastAsia="DFKai-SB" w:hint="eastAsia"/>
        </w:rPr>
        <w:t>以東人居住死海之南</w:t>
      </w:r>
      <w:r>
        <w:rPr>
          <w:rFonts w:eastAsia="DFKai-SB" w:hint="eastAsia"/>
        </w:rPr>
        <w:t>(</w:t>
      </w:r>
      <w:r>
        <w:rPr>
          <w:rFonts w:eastAsia="DFKai-SB" w:hint="eastAsia"/>
        </w:rPr>
        <w:t>申</w:t>
      </w:r>
      <w:r>
        <w:rPr>
          <w:rFonts w:eastAsia="DFKai-SB" w:hint="eastAsia"/>
        </w:rPr>
        <w:t>2</w:t>
      </w:r>
      <w:r>
        <w:rPr>
          <w:rFonts w:eastAsia="DFKai-SB" w:hint="eastAsia"/>
        </w:rPr>
        <w:t>：</w:t>
      </w:r>
      <w:r>
        <w:rPr>
          <w:rFonts w:eastAsia="DFKai-SB" w:hint="eastAsia"/>
        </w:rPr>
        <w:t>12</w:t>
      </w:r>
      <w:r>
        <w:rPr>
          <w:rFonts w:eastAsia="DFKai-SB" w:hint="eastAsia"/>
        </w:rPr>
        <w:t>；耶</w:t>
      </w:r>
      <w:r>
        <w:rPr>
          <w:rFonts w:eastAsia="DFKai-SB" w:hint="eastAsia"/>
        </w:rPr>
        <w:t>49</w:t>
      </w:r>
      <w:r>
        <w:rPr>
          <w:rFonts w:eastAsia="DFKai-SB" w:hint="eastAsia"/>
        </w:rPr>
        <w:t>：</w:t>
      </w:r>
      <w:r>
        <w:rPr>
          <w:rFonts w:eastAsia="DFKai-SB" w:hint="eastAsia"/>
        </w:rPr>
        <w:t>14) ,</w:t>
      </w:r>
      <w:r>
        <w:rPr>
          <w:rFonts w:eastAsia="DFKai-SB" w:hint="eastAsia"/>
        </w:rPr>
        <w:t>西珥</w:t>
      </w:r>
      <w:r>
        <w:rPr>
          <w:rFonts w:eastAsia="DFKai-SB" w:hint="eastAsia"/>
        </w:rPr>
        <w:t xml:space="preserve"> (</w:t>
      </w:r>
      <w:proofErr w:type="spellStart"/>
      <w:r>
        <w:rPr>
          <w:rFonts w:eastAsia="DFKai-SB" w:hint="eastAsia"/>
        </w:rPr>
        <w:t>Seir</w:t>
      </w:r>
      <w:proofErr w:type="spellEnd"/>
      <w:r>
        <w:rPr>
          <w:rFonts w:eastAsia="DFKai-SB" w:hint="eastAsia"/>
        </w:rPr>
        <w:t>)</w:t>
      </w:r>
    </w:p>
    <w:p w:rsidR="00594BA8" w:rsidRDefault="00D73313">
      <w:pPr>
        <w:ind w:left="420"/>
        <w:jc w:val="both"/>
        <w:rPr>
          <w:rFonts w:eastAsia="DFKai-SB"/>
        </w:rPr>
      </w:pPr>
      <w:r>
        <w:rPr>
          <w:rFonts w:eastAsia="DFKai-SB" w:hint="eastAsia"/>
        </w:rPr>
        <w:t>掃羅與以東人</w:t>
      </w:r>
      <w:r>
        <w:rPr>
          <w:rFonts w:eastAsia="DFKai-SB" w:hint="eastAsia"/>
        </w:rPr>
        <w:t>(</w:t>
      </w:r>
      <w:r>
        <w:rPr>
          <w:rFonts w:eastAsia="DFKai-SB" w:hint="eastAsia"/>
        </w:rPr>
        <w:t>撒上</w:t>
      </w:r>
      <w:r>
        <w:rPr>
          <w:rFonts w:eastAsia="DFKai-SB" w:hint="eastAsia"/>
        </w:rPr>
        <w:t>21</w:t>
      </w:r>
      <w:r>
        <w:rPr>
          <w:rFonts w:eastAsia="DFKai-SB" w:hint="eastAsia"/>
        </w:rPr>
        <w:t>：</w:t>
      </w:r>
      <w:r>
        <w:rPr>
          <w:rFonts w:eastAsia="DFKai-SB" w:hint="eastAsia"/>
        </w:rPr>
        <w:t>7</w:t>
      </w:r>
      <w:r>
        <w:rPr>
          <w:rFonts w:eastAsia="DFKai-SB" w:hint="eastAsia"/>
        </w:rPr>
        <w:t>；</w:t>
      </w:r>
      <w:r>
        <w:rPr>
          <w:rFonts w:eastAsia="DFKai-SB" w:hint="eastAsia"/>
        </w:rPr>
        <w:t>22</w:t>
      </w:r>
      <w:r>
        <w:rPr>
          <w:rFonts w:eastAsia="DFKai-SB" w:hint="eastAsia"/>
        </w:rPr>
        <w:t>：</w:t>
      </w:r>
      <w:r>
        <w:rPr>
          <w:rFonts w:eastAsia="DFKai-SB" w:hint="eastAsia"/>
        </w:rPr>
        <w:t>9~19)</w:t>
      </w:r>
    </w:p>
    <w:p w:rsidR="00594BA8" w:rsidRDefault="00D73313">
      <w:pPr>
        <w:spacing w:line="480" w:lineRule="auto"/>
        <w:ind w:left="420"/>
        <w:jc w:val="both"/>
        <w:rPr>
          <w:rFonts w:eastAsia="DFKai-SB"/>
        </w:rPr>
      </w:pPr>
      <w:r>
        <w:rPr>
          <w:rFonts w:eastAsia="DFKai-SB" w:hint="eastAsia"/>
        </w:rPr>
        <w:t>大衛大大戰勝以東</w:t>
      </w:r>
      <w:r>
        <w:rPr>
          <w:rFonts w:eastAsia="DFKai-SB" w:hint="eastAsia"/>
        </w:rPr>
        <w:t>(</w:t>
      </w:r>
      <w:r>
        <w:rPr>
          <w:rFonts w:eastAsia="DFKai-SB" w:hint="eastAsia"/>
        </w:rPr>
        <w:t>撒下</w:t>
      </w:r>
      <w:r>
        <w:rPr>
          <w:rFonts w:eastAsia="DFKai-SB" w:hint="eastAsia"/>
        </w:rPr>
        <w:t>8</w:t>
      </w:r>
      <w:r>
        <w:rPr>
          <w:rFonts w:eastAsia="DFKai-SB" w:hint="eastAsia"/>
        </w:rPr>
        <w:t>：</w:t>
      </w:r>
      <w:r>
        <w:rPr>
          <w:rFonts w:eastAsia="DFKai-SB" w:hint="eastAsia"/>
        </w:rPr>
        <w:t>13~14</w:t>
      </w:r>
      <w:r>
        <w:rPr>
          <w:rFonts w:eastAsia="DFKai-SB" w:hint="eastAsia"/>
        </w:rPr>
        <w:t>；列上</w:t>
      </w:r>
      <w:r>
        <w:rPr>
          <w:rFonts w:eastAsia="DFKai-SB" w:hint="eastAsia"/>
        </w:rPr>
        <w:t>11</w:t>
      </w:r>
      <w:r>
        <w:rPr>
          <w:rFonts w:eastAsia="DFKai-SB" w:hint="eastAsia"/>
        </w:rPr>
        <w:t>：</w:t>
      </w:r>
      <w:r>
        <w:rPr>
          <w:rFonts w:eastAsia="DFKai-SB" w:hint="eastAsia"/>
        </w:rPr>
        <w:t>14~22)</w:t>
      </w:r>
    </w:p>
    <w:p w:rsidR="00594BA8" w:rsidRDefault="00D73313">
      <w:pPr>
        <w:spacing w:line="480" w:lineRule="auto"/>
        <w:ind w:left="420"/>
        <w:jc w:val="both"/>
        <w:rPr>
          <w:rFonts w:eastAsia="DFKai-SB"/>
        </w:rPr>
      </w:pPr>
      <w:r>
        <w:rPr>
          <w:rFonts w:eastAsia="DFKai-SB" w:hint="eastAsia"/>
        </w:rPr>
        <w:t>耶路撒冷淪陷</w:t>
      </w:r>
      <w:r>
        <w:rPr>
          <w:rFonts w:eastAsia="DFKai-SB" w:hint="eastAsia"/>
        </w:rPr>
        <w:t>,</w:t>
      </w:r>
      <w:r>
        <w:rPr>
          <w:rFonts w:eastAsia="DFKai-SB" w:hint="eastAsia"/>
        </w:rPr>
        <w:t>以東人幸災樂禍</w:t>
      </w:r>
      <w:r>
        <w:rPr>
          <w:rFonts w:eastAsia="DFKai-SB" w:hint="eastAsia"/>
        </w:rPr>
        <w:t xml:space="preserve"> (</w:t>
      </w:r>
      <w:r>
        <w:rPr>
          <w:rFonts w:eastAsia="DFKai-SB" w:hint="eastAsia"/>
        </w:rPr>
        <w:t>詩</w:t>
      </w:r>
      <w:r>
        <w:rPr>
          <w:rFonts w:eastAsia="DFKai-SB" w:hint="eastAsia"/>
        </w:rPr>
        <w:t>:137:7)</w:t>
      </w:r>
    </w:p>
    <w:p w:rsidR="00594BA8" w:rsidRDefault="00D73313">
      <w:pPr>
        <w:numPr>
          <w:ilvl w:val="0"/>
          <w:numId w:val="2"/>
        </w:numPr>
        <w:tabs>
          <w:tab w:val="clear" w:pos="420"/>
        </w:tabs>
        <w:jc w:val="both"/>
        <w:rPr>
          <w:rFonts w:eastAsia="DFKai-SB"/>
          <w:b/>
        </w:rPr>
      </w:pPr>
      <w:r>
        <w:rPr>
          <w:rFonts w:eastAsia="DFKai-SB" w:hint="eastAsia"/>
          <w:b/>
        </w:rPr>
        <w:t>俄巴底亞書</w:t>
      </w:r>
      <w:r>
        <w:rPr>
          <w:rFonts w:eastAsia="DFKai-SB" w:hint="eastAsia"/>
          <w:b/>
        </w:rPr>
        <w:t>(Obadiah)</w:t>
      </w:r>
    </w:p>
    <w:p w:rsidR="00594BA8" w:rsidRDefault="00D73313">
      <w:pPr>
        <w:ind w:left="420"/>
        <w:jc w:val="both"/>
        <w:rPr>
          <w:rFonts w:eastAsia="DFKai-SB"/>
        </w:rPr>
      </w:pPr>
      <w:r>
        <w:rPr>
          <w:rFonts w:eastAsia="DFKai-SB" w:hint="eastAsia"/>
        </w:rPr>
        <w:t>作者：俄巴底亞</w:t>
      </w:r>
    </w:p>
    <w:p w:rsidR="00594BA8" w:rsidRDefault="00D73313">
      <w:pPr>
        <w:ind w:left="420"/>
        <w:jc w:val="both"/>
        <w:rPr>
          <w:rFonts w:eastAsia="DFKai-SB"/>
        </w:rPr>
      </w:pPr>
      <w:r>
        <w:rPr>
          <w:rFonts w:eastAsia="DFKai-SB" w:hint="eastAsia"/>
        </w:rPr>
        <w:t>日期：</w:t>
      </w:r>
      <w:r>
        <w:rPr>
          <w:rFonts w:eastAsia="DFKai-SB" w:hint="eastAsia"/>
        </w:rPr>
        <w:t xml:space="preserve">840B.C. </w:t>
      </w:r>
    </w:p>
    <w:p w:rsidR="00594BA8" w:rsidRDefault="00D73313">
      <w:pPr>
        <w:ind w:left="420"/>
        <w:jc w:val="both"/>
        <w:rPr>
          <w:rFonts w:eastAsia="DFKai-SB"/>
        </w:rPr>
      </w:pPr>
      <w:r>
        <w:rPr>
          <w:rFonts w:eastAsia="DFKai-SB" w:hint="eastAsia"/>
        </w:rPr>
        <w:t>地點：耶路撒冷</w:t>
      </w:r>
    </w:p>
    <w:p w:rsidR="00594BA8" w:rsidRDefault="00D73313">
      <w:pPr>
        <w:ind w:left="1140" w:hanging="720"/>
        <w:jc w:val="both"/>
        <w:rPr>
          <w:rFonts w:eastAsia="DFKai-SB"/>
        </w:rPr>
      </w:pPr>
      <w:r>
        <w:rPr>
          <w:rFonts w:eastAsia="DFKai-SB" w:hint="eastAsia"/>
        </w:rPr>
        <w:t>目的：指出以東在耶路撒冷受侵時趁火打劫猶大這無手足之情的罪行必招惹神懲罰，旨在安慰受苦中的選民</w:t>
      </w:r>
    </w:p>
    <w:p w:rsidR="00594BA8" w:rsidRDefault="00594BA8">
      <w:pPr>
        <w:ind w:left="1140" w:hanging="720"/>
        <w:jc w:val="both"/>
        <w:rPr>
          <w:rFonts w:eastAsia="DFKai-SB"/>
        </w:rPr>
      </w:pPr>
    </w:p>
    <w:p w:rsidR="00594BA8" w:rsidRDefault="00D73313">
      <w:pPr>
        <w:ind w:left="1140" w:hanging="720"/>
        <w:jc w:val="both"/>
        <w:outlineLvl w:val="0"/>
        <w:rPr>
          <w:rFonts w:eastAsia="DFKai-SB"/>
        </w:rPr>
      </w:pPr>
      <w:r>
        <w:rPr>
          <w:rFonts w:eastAsia="DFKai-SB" w:hint="eastAsia"/>
          <w:u w:val="single"/>
        </w:rPr>
        <w:t>歷史背景</w:t>
      </w:r>
      <w:r>
        <w:rPr>
          <w:rFonts w:eastAsia="DFKai-SB" w:hint="eastAsia"/>
        </w:rPr>
        <w:t>：</w:t>
      </w:r>
    </w:p>
    <w:p w:rsidR="00594BA8" w:rsidRDefault="00D73313">
      <w:pPr>
        <w:numPr>
          <w:ilvl w:val="0"/>
          <w:numId w:val="5"/>
        </w:numPr>
        <w:spacing w:line="360" w:lineRule="auto"/>
        <w:jc w:val="both"/>
        <w:rPr>
          <w:rFonts w:eastAsia="DFKai-SB"/>
        </w:rPr>
      </w:pPr>
      <w:r>
        <w:rPr>
          <w:rFonts w:eastAsia="DFKai-SB" w:hint="eastAsia"/>
        </w:rPr>
        <w:t>以東滅亡之預言</w:t>
      </w:r>
      <w:r>
        <w:rPr>
          <w:rFonts w:eastAsia="DFKai-SB" w:hint="eastAsia"/>
        </w:rPr>
        <w:t>(1~9)</w:t>
      </w:r>
    </w:p>
    <w:p w:rsidR="00594BA8" w:rsidRDefault="00D73313">
      <w:pPr>
        <w:numPr>
          <w:ilvl w:val="0"/>
          <w:numId w:val="5"/>
        </w:numPr>
        <w:jc w:val="both"/>
        <w:rPr>
          <w:rFonts w:eastAsia="DFKai-SB"/>
        </w:rPr>
      </w:pPr>
      <w:r>
        <w:rPr>
          <w:rFonts w:eastAsia="DFKai-SB" w:hint="eastAsia"/>
        </w:rPr>
        <w:t>以東亡之原因</w:t>
      </w:r>
      <w:r>
        <w:rPr>
          <w:rFonts w:eastAsia="DFKai-SB" w:hint="eastAsia"/>
        </w:rPr>
        <w:t>(10~14)</w:t>
      </w:r>
    </w:p>
    <w:p w:rsidR="00594BA8" w:rsidRDefault="00D73313">
      <w:pPr>
        <w:numPr>
          <w:ilvl w:val="1"/>
          <w:numId w:val="5"/>
        </w:numPr>
        <w:jc w:val="both"/>
        <w:rPr>
          <w:rFonts w:eastAsia="DFKai-SB"/>
        </w:rPr>
      </w:pPr>
      <w:r>
        <w:rPr>
          <w:rFonts w:eastAsia="DFKai-SB" w:hint="eastAsia"/>
        </w:rPr>
        <w:t>他心氣高傲</w:t>
      </w:r>
    </w:p>
    <w:p w:rsidR="00594BA8" w:rsidRDefault="00D73313">
      <w:pPr>
        <w:numPr>
          <w:ilvl w:val="1"/>
          <w:numId w:val="5"/>
        </w:numPr>
        <w:jc w:val="both"/>
        <w:rPr>
          <w:rFonts w:eastAsia="DFKai-SB"/>
        </w:rPr>
      </w:pPr>
      <w:r>
        <w:rPr>
          <w:rFonts w:eastAsia="DFKai-SB" w:hint="eastAsia"/>
        </w:rPr>
        <w:t>他自以為有智慧</w:t>
      </w:r>
      <w:r>
        <w:rPr>
          <w:rFonts w:eastAsia="DFKai-SB" w:hint="eastAsia"/>
        </w:rPr>
        <w:t>(</w:t>
      </w:r>
      <w:r>
        <w:rPr>
          <w:rFonts w:eastAsia="DFKai-SB" w:hint="eastAsia"/>
        </w:rPr>
        <w:t>箴</w:t>
      </w:r>
      <w:r>
        <w:rPr>
          <w:rFonts w:eastAsia="DFKai-SB" w:hint="eastAsia"/>
        </w:rPr>
        <w:t>3</w:t>
      </w:r>
      <w:r>
        <w:rPr>
          <w:rFonts w:eastAsia="DFKai-SB" w:hint="eastAsia"/>
        </w:rPr>
        <w:t>：</w:t>
      </w:r>
      <w:r>
        <w:rPr>
          <w:rFonts w:eastAsia="DFKai-SB" w:hint="eastAsia"/>
        </w:rPr>
        <w:t>5~6)</w:t>
      </w:r>
    </w:p>
    <w:p w:rsidR="00594BA8" w:rsidRDefault="00D73313">
      <w:pPr>
        <w:numPr>
          <w:ilvl w:val="1"/>
          <w:numId w:val="5"/>
        </w:numPr>
        <w:spacing w:line="360" w:lineRule="auto"/>
        <w:jc w:val="both"/>
        <w:rPr>
          <w:rFonts w:eastAsia="DFKai-SB"/>
        </w:rPr>
      </w:pPr>
      <w:r>
        <w:rPr>
          <w:rFonts w:eastAsia="DFKai-SB" w:hint="eastAsia"/>
        </w:rPr>
        <w:t>他的兄弟雅各遭難時落井下石，無憐憫之心</w:t>
      </w:r>
      <w:r>
        <w:rPr>
          <w:rFonts w:eastAsia="DFKai-SB" w:hint="eastAsia"/>
        </w:rPr>
        <w:t xml:space="preserve"> (</w:t>
      </w:r>
      <w:r>
        <w:rPr>
          <w:rFonts w:eastAsia="DFKai-SB" w:hint="eastAsia"/>
        </w:rPr>
        <w:t>俄</w:t>
      </w:r>
      <w:r>
        <w:rPr>
          <w:rFonts w:eastAsia="DFKai-SB" w:hint="eastAsia"/>
        </w:rPr>
        <w:t xml:space="preserve"> 1:10~11)</w:t>
      </w:r>
    </w:p>
    <w:p w:rsidR="00594BA8" w:rsidRDefault="00D73313">
      <w:pPr>
        <w:numPr>
          <w:ilvl w:val="0"/>
          <w:numId w:val="5"/>
        </w:numPr>
        <w:tabs>
          <w:tab w:val="clear" w:pos="780"/>
        </w:tabs>
        <w:spacing w:line="360" w:lineRule="auto"/>
        <w:jc w:val="both"/>
        <w:rPr>
          <w:rFonts w:eastAsia="DFKai-SB"/>
        </w:rPr>
      </w:pPr>
      <w:r>
        <w:rPr>
          <w:rFonts w:eastAsia="DFKai-SB" w:hint="eastAsia"/>
        </w:rPr>
        <w:t>以東的結局</w:t>
      </w:r>
      <w:r>
        <w:rPr>
          <w:rFonts w:eastAsia="DFKai-SB" w:hint="eastAsia"/>
        </w:rPr>
        <w:t>(15~21)</w:t>
      </w:r>
    </w:p>
    <w:p w:rsidR="00594BA8" w:rsidRDefault="00D73313">
      <w:pPr>
        <w:tabs>
          <w:tab w:val="left" w:pos="360"/>
        </w:tabs>
        <w:spacing w:line="480" w:lineRule="auto"/>
        <w:jc w:val="both"/>
        <w:rPr>
          <w:rFonts w:eastAsia="DFKai-SB"/>
        </w:rPr>
      </w:pPr>
      <w:r>
        <w:rPr>
          <w:rFonts w:eastAsia="DFKai-SB" w:hint="eastAsia"/>
        </w:rPr>
        <w:tab/>
      </w:r>
      <w:r>
        <w:rPr>
          <w:rFonts w:eastAsia="DFKai-SB" w:hint="eastAsia"/>
        </w:rPr>
        <w:t>其他先知對以東的預言</w:t>
      </w:r>
      <w:r>
        <w:rPr>
          <w:rFonts w:eastAsia="DFKai-SB" w:hint="eastAsia"/>
        </w:rPr>
        <w:t>(</w:t>
      </w:r>
      <w:r>
        <w:rPr>
          <w:rFonts w:eastAsia="DFKai-SB" w:hint="eastAsia"/>
        </w:rPr>
        <w:t>賽</w:t>
      </w:r>
      <w:r>
        <w:rPr>
          <w:rFonts w:eastAsia="DFKai-SB" w:hint="eastAsia"/>
        </w:rPr>
        <w:t>34</w:t>
      </w:r>
      <w:r>
        <w:rPr>
          <w:rFonts w:eastAsia="DFKai-SB" w:hint="eastAsia"/>
        </w:rPr>
        <w:t>：</w:t>
      </w:r>
      <w:r>
        <w:rPr>
          <w:rFonts w:eastAsia="DFKai-SB" w:hint="eastAsia"/>
        </w:rPr>
        <w:t>5~15</w:t>
      </w:r>
      <w:r>
        <w:rPr>
          <w:rFonts w:eastAsia="DFKai-SB" w:hint="eastAsia"/>
        </w:rPr>
        <w:t>；</w:t>
      </w:r>
      <w:r>
        <w:rPr>
          <w:rFonts w:eastAsia="DFKai-SB" w:hint="eastAsia"/>
        </w:rPr>
        <w:t>63</w:t>
      </w:r>
      <w:r>
        <w:rPr>
          <w:rFonts w:eastAsia="DFKai-SB" w:hint="eastAsia"/>
        </w:rPr>
        <w:t>：</w:t>
      </w:r>
      <w:r>
        <w:rPr>
          <w:rFonts w:eastAsia="DFKai-SB" w:hint="eastAsia"/>
        </w:rPr>
        <w:t>1~6</w:t>
      </w:r>
      <w:r>
        <w:rPr>
          <w:rFonts w:eastAsia="DFKai-SB" w:hint="eastAsia"/>
        </w:rPr>
        <w:t>；結</w:t>
      </w:r>
      <w:r>
        <w:rPr>
          <w:rFonts w:eastAsia="DFKai-SB" w:hint="eastAsia"/>
        </w:rPr>
        <w:t>25</w:t>
      </w:r>
      <w:r>
        <w:rPr>
          <w:rFonts w:eastAsia="DFKai-SB" w:hint="eastAsia"/>
        </w:rPr>
        <w:t>：</w:t>
      </w:r>
      <w:r>
        <w:rPr>
          <w:rFonts w:eastAsia="DFKai-SB" w:hint="eastAsia"/>
        </w:rPr>
        <w:t>12~14)</w:t>
      </w:r>
    </w:p>
    <w:p w:rsidR="00594BA8" w:rsidRDefault="00D73313">
      <w:pPr>
        <w:jc w:val="both"/>
        <w:outlineLvl w:val="0"/>
        <w:rPr>
          <w:rFonts w:eastAsia="DFKai-SB"/>
          <w:b/>
        </w:rPr>
      </w:pPr>
      <w:r>
        <w:rPr>
          <w:rFonts w:eastAsia="DFKai-SB" w:hint="eastAsia"/>
          <w:b/>
        </w:rPr>
        <w:t>討論與分享</w:t>
      </w:r>
    </w:p>
    <w:p w:rsidR="00594BA8" w:rsidRDefault="00594BA8">
      <w:pPr>
        <w:jc w:val="both"/>
        <w:outlineLvl w:val="0"/>
        <w:rPr>
          <w:rFonts w:eastAsia="DFKai-SB"/>
          <w:b/>
        </w:rPr>
      </w:pPr>
    </w:p>
    <w:p w:rsidR="00594BA8" w:rsidRDefault="00D73313">
      <w:pPr>
        <w:tabs>
          <w:tab w:val="left" w:pos="360"/>
        </w:tabs>
        <w:spacing w:line="360" w:lineRule="auto"/>
        <w:jc w:val="both"/>
        <w:outlineLvl w:val="0"/>
        <w:rPr>
          <w:rFonts w:eastAsia="DFKai-SB"/>
        </w:rPr>
      </w:pPr>
      <w:r>
        <w:rPr>
          <w:rFonts w:eastAsia="DFKai-SB" w:hint="eastAsia"/>
        </w:rPr>
        <w:t xml:space="preserve">  </w:t>
      </w:r>
      <w:r>
        <w:rPr>
          <w:rFonts w:eastAsia="DFKai-SB" w:hint="eastAsia"/>
        </w:rPr>
        <w:tab/>
      </w:r>
      <w:r>
        <w:rPr>
          <w:rFonts w:eastAsia="DFKai-SB" w:hint="eastAsia"/>
        </w:rPr>
        <w:t>當你的兄弟跌倒時，或受上帝懲治時，你會有怎樣的感受？</w:t>
      </w:r>
    </w:p>
    <w:p w:rsidR="00594BA8" w:rsidRDefault="00D73313">
      <w:pPr>
        <w:ind w:firstLine="360"/>
        <w:jc w:val="both"/>
        <w:rPr>
          <w:rFonts w:eastAsia="DFKai-SB"/>
        </w:rPr>
      </w:pPr>
      <w:r>
        <w:rPr>
          <w:rFonts w:eastAsia="DFKai-SB" w:hint="eastAsia"/>
        </w:rPr>
        <w:t>如果那是你所討厭的人呢？如何才能克服幸災樂禍的心態？</w:t>
      </w:r>
    </w:p>
    <w:sectPr w:rsidR="00594BA8" w:rsidSect="00594BA8">
      <w:pgSz w:w="12242" w:h="15842" w:code="1"/>
      <w:pgMar w:top="1134" w:right="1021" w:bottom="907" w:left="1021"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A35F0"/>
    <w:multiLevelType w:val="hybridMultilevel"/>
    <w:tmpl w:val="7152FB08"/>
    <w:lvl w:ilvl="0" w:tplc="02025D30">
      <w:start w:val="1"/>
      <w:numFmt w:val="taiwaneseCountingThousand"/>
      <w:lvlText w:val="%1."/>
      <w:lvlJc w:val="left"/>
      <w:pPr>
        <w:tabs>
          <w:tab w:val="num" w:pos="420"/>
        </w:tabs>
        <w:ind w:left="420" w:hanging="420"/>
      </w:pPr>
      <w:rPr>
        <w:rFonts w:hint="default"/>
      </w:rPr>
    </w:lvl>
    <w:lvl w:ilvl="1" w:tplc="74AA3458" w:tentative="1">
      <w:start w:val="1"/>
      <w:numFmt w:val="ideographTraditional"/>
      <w:lvlText w:val="%2、"/>
      <w:lvlJc w:val="left"/>
      <w:pPr>
        <w:tabs>
          <w:tab w:val="num" w:pos="960"/>
        </w:tabs>
        <w:ind w:left="960" w:hanging="480"/>
      </w:pPr>
    </w:lvl>
    <w:lvl w:ilvl="2" w:tplc="7E7A7A76" w:tentative="1">
      <w:start w:val="1"/>
      <w:numFmt w:val="lowerRoman"/>
      <w:lvlText w:val="%3."/>
      <w:lvlJc w:val="right"/>
      <w:pPr>
        <w:tabs>
          <w:tab w:val="num" w:pos="1440"/>
        </w:tabs>
        <w:ind w:left="1440" w:hanging="480"/>
      </w:pPr>
    </w:lvl>
    <w:lvl w:ilvl="3" w:tplc="60D2EB58" w:tentative="1">
      <w:start w:val="1"/>
      <w:numFmt w:val="decimal"/>
      <w:lvlText w:val="%4."/>
      <w:lvlJc w:val="left"/>
      <w:pPr>
        <w:tabs>
          <w:tab w:val="num" w:pos="1920"/>
        </w:tabs>
        <w:ind w:left="1920" w:hanging="480"/>
      </w:pPr>
    </w:lvl>
    <w:lvl w:ilvl="4" w:tplc="2430A818" w:tentative="1">
      <w:start w:val="1"/>
      <w:numFmt w:val="ideographTraditional"/>
      <w:lvlText w:val="%5、"/>
      <w:lvlJc w:val="left"/>
      <w:pPr>
        <w:tabs>
          <w:tab w:val="num" w:pos="2400"/>
        </w:tabs>
        <w:ind w:left="2400" w:hanging="480"/>
      </w:pPr>
    </w:lvl>
    <w:lvl w:ilvl="5" w:tplc="363034D0" w:tentative="1">
      <w:start w:val="1"/>
      <w:numFmt w:val="lowerRoman"/>
      <w:lvlText w:val="%6."/>
      <w:lvlJc w:val="right"/>
      <w:pPr>
        <w:tabs>
          <w:tab w:val="num" w:pos="2880"/>
        </w:tabs>
        <w:ind w:left="2880" w:hanging="480"/>
      </w:pPr>
    </w:lvl>
    <w:lvl w:ilvl="6" w:tplc="6826037C" w:tentative="1">
      <w:start w:val="1"/>
      <w:numFmt w:val="decimal"/>
      <w:lvlText w:val="%7."/>
      <w:lvlJc w:val="left"/>
      <w:pPr>
        <w:tabs>
          <w:tab w:val="num" w:pos="3360"/>
        </w:tabs>
        <w:ind w:left="3360" w:hanging="480"/>
      </w:pPr>
    </w:lvl>
    <w:lvl w:ilvl="7" w:tplc="E714AAC2" w:tentative="1">
      <w:start w:val="1"/>
      <w:numFmt w:val="ideographTraditional"/>
      <w:lvlText w:val="%8、"/>
      <w:lvlJc w:val="left"/>
      <w:pPr>
        <w:tabs>
          <w:tab w:val="num" w:pos="3840"/>
        </w:tabs>
        <w:ind w:left="3840" w:hanging="480"/>
      </w:pPr>
    </w:lvl>
    <w:lvl w:ilvl="8" w:tplc="58F4DE14" w:tentative="1">
      <w:start w:val="1"/>
      <w:numFmt w:val="lowerRoman"/>
      <w:lvlText w:val="%9."/>
      <w:lvlJc w:val="right"/>
      <w:pPr>
        <w:tabs>
          <w:tab w:val="num" w:pos="4320"/>
        </w:tabs>
        <w:ind w:left="4320" w:hanging="480"/>
      </w:pPr>
    </w:lvl>
  </w:abstractNum>
  <w:abstractNum w:abstractNumId="1">
    <w:nsid w:val="50744025"/>
    <w:multiLevelType w:val="hybridMultilevel"/>
    <w:tmpl w:val="F8A67A22"/>
    <w:lvl w:ilvl="0" w:tplc="EBD6FFE2">
      <w:start w:val="1"/>
      <w:numFmt w:val="decimal"/>
      <w:lvlText w:val="%1."/>
      <w:lvlJc w:val="left"/>
      <w:pPr>
        <w:tabs>
          <w:tab w:val="num" w:pos="780"/>
        </w:tabs>
        <w:ind w:left="780" w:hanging="360"/>
      </w:pPr>
      <w:rPr>
        <w:rFonts w:hint="default"/>
      </w:rPr>
    </w:lvl>
    <w:lvl w:ilvl="1" w:tplc="1194B06E" w:tentative="1">
      <w:start w:val="1"/>
      <w:numFmt w:val="ideographTraditional"/>
      <w:lvlText w:val="%2、"/>
      <w:lvlJc w:val="left"/>
      <w:pPr>
        <w:tabs>
          <w:tab w:val="num" w:pos="1380"/>
        </w:tabs>
        <w:ind w:left="1380" w:hanging="480"/>
      </w:pPr>
    </w:lvl>
    <w:lvl w:ilvl="2" w:tplc="F59E67D8" w:tentative="1">
      <w:start w:val="1"/>
      <w:numFmt w:val="lowerRoman"/>
      <w:lvlText w:val="%3."/>
      <w:lvlJc w:val="right"/>
      <w:pPr>
        <w:tabs>
          <w:tab w:val="num" w:pos="1860"/>
        </w:tabs>
        <w:ind w:left="1860" w:hanging="480"/>
      </w:pPr>
    </w:lvl>
    <w:lvl w:ilvl="3" w:tplc="3A2042BA" w:tentative="1">
      <w:start w:val="1"/>
      <w:numFmt w:val="decimal"/>
      <w:lvlText w:val="%4."/>
      <w:lvlJc w:val="left"/>
      <w:pPr>
        <w:tabs>
          <w:tab w:val="num" w:pos="2340"/>
        </w:tabs>
        <w:ind w:left="2340" w:hanging="480"/>
      </w:pPr>
    </w:lvl>
    <w:lvl w:ilvl="4" w:tplc="33C6BC7C" w:tentative="1">
      <w:start w:val="1"/>
      <w:numFmt w:val="ideographTraditional"/>
      <w:lvlText w:val="%5、"/>
      <w:lvlJc w:val="left"/>
      <w:pPr>
        <w:tabs>
          <w:tab w:val="num" w:pos="2820"/>
        </w:tabs>
        <w:ind w:left="2820" w:hanging="480"/>
      </w:pPr>
    </w:lvl>
    <w:lvl w:ilvl="5" w:tplc="5D0CF836" w:tentative="1">
      <w:start w:val="1"/>
      <w:numFmt w:val="lowerRoman"/>
      <w:lvlText w:val="%6."/>
      <w:lvlJc w:val="right"/>
      <w:pPr>
        <w:tabs>
          <w:tab w:val="num" w:pos="3300"/>
        </w:tabs>
        <w:ind w:left="3300" w:hanging="480"/>
      </w:pPr>
    </w:lvl>
    <w:lvl w:ilvl="6" w:tplc="F5A2DDC8" w:tentative="1">
      <w:start w:val="1"/>
      <w:numFmt w:val="decimal"/>
      <w:lvlText w:val="%7."/>
      <w:lvlJc w:val="left"/>
      <w:pPr>
        <w:tabs>
          <w:tab w:val="num" w:pos="3780"/>
        </w:tabs>
        <w:ind w:left="3780" w:hanging="480"/>
      </w:pPr>
    </w:lvl>
    <w:lvl w:ilvl="7" w:tplc="E2FA1E94" w:tentative="1">
      <w:start w:val="1"/>
      <w:numFmt w:val="ideographTraditional"/>
      <w:lvlText w:val="%8、"/>
      <w:lvlJc w:val="left"/>
      <w:pPr>
        <w:tabs>
          <w:tab w:val="num" w:pos="4260"/>
        </w:tabs>
        <w:ind w:left="4260" w:hanging="480"/>
      </w:pPr>
    </w:lvl>
    <w:lvl w:ilvl="8" w:tplc="767AA4B2" w:tentative="1">
      <w:start w:val="1"/>
      <w:numFmt w:val="lowerRoman"/>
      <w:lvlText w:val="%9."/>
      <w:lvlJc w:val="right"/>
      <w:pPr>
        <w:tabs>
          <w:tab w:val="num" w:pos="4740"/>
        </w:tabs>
        <w:ind w:left="4740" w:hanging="480"/>
      </w:pPr>
    </w:lvl>
  </w:abstractNum>
  <w:abstractNum w:abstractNumId="2">
    <w:nsid w:val="59F67E1C"/>
    <w:multiLevelType w:val="hybridMultilevel"/>
    <w:tmpl w:val="D9DC44BE"/>
    <w:lvl w:ilvl="0" w:tplc="7A7C8876">
      <w:start w:val="1"/>
      <w:numFmt w:val="taiwaneseCountingThousand"/>
      <w:lvlText w:val="%1."/>
      <w:lvlJc w:val="left"/>
      <w:pPr>
        <w:tabs>
          <w:tab w:val="num" w:pos="420"/>
        </w:tabs>
        <w:ind w:left="420" w:hanging="420"/>
      </w:pPr>
      <w:rPr>
        <w:rFonts w:hint="default"/>
      </w:rPr>
    </w:lvl>
    <w:lvl w:ilvl="1" w:tplc="7F6E14D0" w:tentative="1">
      <w:start w:val="1"/>
      <w:numFmt w:val="ideographTraditional"/>
      <w:lvlText w:val="%2、"/>
      <w:lvlJc w:val="left"/>
      <w:pPr>
        <w:tabs>
          <w:tab w:val="num" w:pos="960"/>
        </w:tabs>
        <w:ind w:left="960" w:hanging="480"/>
      </w:pPr>
    </w:lvl>
    <w:lvl w:ilvl="2" w:tplc="DD46786E" w:tentative="1">
      <w:start w:val="1"/>
      <w:numFmt w:val="lowerRoman"/>
      <w:lvlText w:val="%3."/>
      <w:lvlJc w:val="right"/>
      <w:pPr>
        <w:tabs>
          <w:tab w:val="num" w:pos="1440"/>
        </w:tabs>
        <w:ind w:left="1440" w:hanging="480"/>
      </w:pPr>
    </w:lvl>
    <w:lvl w:ilvl="3" w:tplc="7F12574C" w:tentative="1">
      <w:start w:val="1"/>
      <w:numFmt w:val="decimal"/>
      <w:lvlText w:val="%4."/>
      <w:lvlJc w:val="left"/>
      <w:pPr>
        <w:tabs>
          <w:tab w:val="num" w:pos="1920"/>
        </w:tabs>
        <w:ind w:left="1920" w:hanging="480"/>
      </w:pPr>
    </w:lvl>
    <w:lvl w:ilvl="4" w:tplc="83EEBDEA" w:tentative="1">
      <w:start w:val="1"/>
      <w:numFmt w:val="ideographTraditional"/>
      <w:lvlText w:val="%5、"/>
      <w:lvlJc w:val="left"/>
      <w:pPr>
        <w:tabs>
          <w:tab w:val="num" w:pos="2400"/>
        </w:tabs>
        <w:ind w:left="2400" w:hanging="480"/>
      </w:pPr>
    </w:lvl>
    <w:lvl w:ilvl="5" w:tplc="4B3A410A" w:tentative="1">
      <w:start w:val="1"/>
      <w:numFmt w:val="lowerRoman"/>
      <w:lvlText w:val="%6."/>
      <w:lvlJc w:val="right"/>
      <w:pPr>
        <w:tabs>
          <w:tab w:val="num" w:pos="2880"/>
        </w:tabs>
        <w:ind w:left="2880" w:hanging="480"/>
      </w:pPr>
    </w:lvl>
    <w:lvl w:ilvl="6" w:tplc="B0B6B33E" w:tentative="1">
      <w:start w:val="1"/>
      <w:numFmt w:val="decimal"/>
      <w:lvlText w:val="%7."/>
      <w:lvlJc w:val="left"/>
      <w:pPr>
        <w:tabs>
          <w:tab w:val="num" w:pos="3360"/>
        </w:tabs>
        <w:ind w:left="3360" w:hanging="480"/>
      </w:pPr>
    </w:lvl>
    <w:lvl w:ilvl="7" w:tplc="E8DA8B46" w:tentative="1">
      <w:start w:val="1"/>
      <w:numFmt w:val="ideographTraditional"/>
      <w:lvlText w:val="%8、"/>
      <w:lvlJc w:val="left"/>
      <w:pPr>
        <w:tabs>
          <w:tab w:val="num" w:pos="3840"/>
        </w:tabs>
        <w:ind w:left="3840" w:hanging="480"/>
      </w:pPr>
    </w:lvl>
    <w:lvl w:ilvl="8" w:tplc="9DB48E6E" w:tentative="1">
      <w:start w:val="1"/>
      <w:numFmt w:val="lowerRoman"/>
      <w:lvlText w:val="%9."/>
      <w:lvlJc w:val="right"/>
      <w:pPr>
        <w:tabs>
          <w:tab w:val="num" w:pos="4320"/>
        </w:tabs>
        <w:ind w:left="4320" w:hanging="480"/>
      </w:pPr>
    </w:lvl>
  </w:abstractNum>
  <w:abstractNum w:abstractNumId="3">
    <w:nsid w:val="6A4100FF"/>
    <w:multiLevelType w:val="hybridMultilevel"/>
    <w:tmpl w:val="22765084"/>
    <w:lvl w:ilvl="0" w:tplc="8ADED480">
      <w:start w:val="1"/>
      <w:numFmt w:val="decimal"/>
      <w:lvlText w:val="%1."/>
      <w:lvlJc w:val="left"/>
      <w:pPr>
        <w:tabs>
          <w:tab w:val="num" w:pos="780"/>
        </w:tabs>
        <w:ind w:left="780" w:hanging="360"/>
      </w:pPr>
      <w:rPr>
        <w:rFonts w:hint="default"/>
      </w:rPr>
    </w:lvl>
    <w:lvl w:ilvl="1" w:tplc="B2223276">
      <w:start w:val="1"/>
      <w:numFmt w:val="lowerLetter"/>
      <w:lvlText w:val="%2."/>
      <w:lvlJc w:val="left"/>
      <w:pPr>
        <w:tabs>
          <w:tab w:val="num" w:pos="1260"/>
        </w:tabs>
        <w:ind w:left="1260" w:hanging="360"/>
      </w:pPr>
      <w:rPr>
        <w:rFonts w:hint="default"/>
      </w:rPr>
    </w:lvl>
    <w:lvl w:ilvl="2" w:tplc="2AF8D940" w:tentative="1">
      <w:start w:val="1"/>
      <w:numFmt w:val="lowerRoman"/>
      <w:lvlText w:val="%3."/>
      <w:lvlJc w:val="right"/>
      <w:pPr>
        <w:tabs>
          <w:tab w:val="num" w:pos="1860"/>
        </w:tabs>
        <w:ind w:left="1860" w:hanging="480"/>
      </w:pPr>
    </w:lvl>
    <w:lvl w:ilvl="3" w:tplc="04B60818" w:tentative="1">
      <w:start w:val="1"/>
      <w:numFmt w:val="decimal"/>
      <w:lvlText w:val="%4."/>
      <w:lvlJc w:val="left"/>
      <w:pPr>
        <w:tabs>
          <w:tab w:val="num" w:pos="2340"/>
        </w:tabs>
        <w:ind w:left="2340" w:hanging="480"/>
      </w:pPr>
    </w:lvl>
    <w:lvl w:ilvl="4" w:tplc="D70EF020" w:tentative="1">
      <w:start w:val="1"/>
      <w:numFmt w:val="ideographTraditional"/>
      <w:lvlText w:val="%5、"/>
      <w:lvlJc w:val="left"/>
      <w:pPr>
        <w:tabs>
          <w:tab w:val="num" w:pos="2820"/>
        </w:tabs>
        <w:ind w:left="2820" w:hanging="480"/>
      </w:pPr>
    </w:lvl>
    <w:lvl w:ilvl="5" w:tplc="99E6A80E" w:tentative="1">
      <w:start w:val="1"/>
      <w:numFmt w:val="lowerRoman"/>
      <w:lvlText w:val="%6."/>
      <w:lvlJc w:val="right"/>
      <w:pPr>
        <w:tabs>
          <w:tab w:val="num" w:pos="3300"/>
        </w:tabs>
        <w:ind w:left="3300" w:hanging="480"/>
      </w:pPr>
    </w:lvl>
    <w:lvl w:ilvl="6" w:tplc="B036BD98" w:tentative="1">
      <w:start w:val="1"/>
      <w:numFmt w:val="decimal"/>
      <w:lvlText w:val="%7."/>
      <w:lvlJc w:val="left"/>
      <w:pPr>
        <w:tabs>
          <w:tab w:val="num" w:pos="3780"/>
        </w:tabs>
        <w:ind w:left="3780" w:hanging="480"/>
      </w:pPr>
    </w:lvl>
    <w:lvl w:ilvl="7" w:tplc="114E429A" w:tentative="1">
      <w:start w:val="1"/>
      <w:numFmt w:val="ideographTraditional"/>
      <w:lvlText w:val="%8、"/>
      <w:lvlJc w:val="left"/>
      <w:pPr>
        <w:tabs>
          <w:tab w:val="num" w:pos="4260"/>
        </w:tabs>
        <w:ind w:left="4260" w:hanging="480"/>
      </w:pPr>
    </w:lvl>
    <w:lvl w:ilvl="8" w:tplc="88DABAEE" w:tentative="1">
      <w:start w:val="1"/>
      <w:numFmt w:val="lowerRoman"/>
      <w:lvlText w:val="%9."/>
      <w:lvlJc w:val="right"/>
      <w:pPr>
        <w:tabs>
          <w:tab w:val="num" w:pos="4740"/>
        </w:tabs>
        <w:ind w:left="4740" w:hanging="480"/>
      </w:pPr>
    </w:lvl>
  </w:abstractNum>
  <w:abstractNum w:abstractNumId="4">
    <w:nsid w:val="7FA524D3"/>
    <w:multiLevelType w:val="hybridMultilevel"/>
    <w:tmpl w:val="CFD24490"/>
    <w:lvl w:ilvl="0" w:tplc="9DD4801E">
      <w:start w:val="1"/>
      <w:numFmt w:val="decimal"/>
      <w:lvlText w:val="%1."/>
      <w:lvlJc w:val="left"/>
      <w:pPr>
        <w:tabs>
          <w:tab w:val="num" w:pos="780"/>
        </w:tabs>
        <w:ind w:left="780" w:hanging="360"/>
      </w:pPr>
      <w:rPr>
        <w:rFonts w:hint="default"/>
      </w:rPr>
    </w:lvl>
    <w:lvl w:ilvl="1" w:tplc="99EA1CF0" w:tentative="1">
      <w:start w:val="1"/>
      <w:numFmt w:val="ideographTraditional"/>
      <w:lvlText w:val="%2、"/>
      <w:lvlJc w:val="left"/>
      <w:pPr>
        <w:tabs>
          <w:tab w:val="num" w:pos="1380"/>
        </w:tabs>
        <w:ind w:left="1380" w:hanging="480"/>
      </w:pPr>
    </w:lvl>
    <w:lvl w:ilvl="2" w:tplc="8728B460" w:tentative="1">
      <w:start w:val="1"/>
      <w:numFmt w:val="lowerRoman"/>
      <w:lvlText w:val="%3."/>
      <w:lvlJc w:val="right"/>
      <w:pPr>
        <w:tabs>
          <w:tab w:val="num" w:pos="1860"/>
        </w:tabs>
        <w:ind w:left="1860" w:hanging="480"/>
      </w:pPr>
    </w:lvl>
    <w:lvl w:ilvl="3" w:tplc="735AE556" w:tentative="1">
      <w:start w:val="1"/>
      <w:numFmt w:val="decimal"/>
      <w:lvlText w:val="%4."/>
      <w:lvlJc w:val="left"/>
      <w:pPr>
        <w:tabs>
          <w:tab w:val="num" w:pos="2340"/>
        </w:tabs>
        <w:ind w:left="2340" w:hanging="480"/>
      </w:pPr>
    </w:lvl>
    <w:lvl w:ilvl="4" w:tplc="C04CC3DE" w:tentative="1">
      <w:start w:val="1"/>
      <w:numFmt w:val="ideographTraditional"/>
      <w:lvlText w:val="%5、"/>
      <w:lvlJc w:val="left"/>
      <w:pPr>
        <w:tabs>
          <w:tab w:val="num" w:pos="2820"/>
        </w:tabs>
        <w:ind w:left="2820" w:hanging="480"/>
      </w:pPr>
    </w:lvl>
    <w:lvl w:ilvl="5" w:tplc="C68A51AC" w:tentative="1">
      <w:start w:val="1"/>
      <w:numFmt w:val="lowerRoman"/>
      <w:lvlText w:val="%6."/>
      <w:lvlJc w:val="right"/>
      <w:pPr>
        <w:tabs>
          <w:tab w:val="num" w:pos="3300"/>
        </w:tabs>
        <w:ind w:left="3300" w:hanging="480"/>
      </w:pPr>
    </w:lvl>
    <w:lvl w:ilvl="6" w:tplc="B3C62334" w:tentative="1">
      <w:start w:val="1"/>
      <w:numFmt w:val="decimal"/>
      <w:lvlText w:val="%7."/>
      <w:lvlJc w:val="left"/>
      <w:pPr>
        <w:tabs>
          <w:tab w:val="num" w:pos="3780"/>
        </w:tabs>
        <w:ind w:left="3780" w:hanging="480"/>
      </w:pPr>
    </w:lvl>
    <w:lvl w:ilvl="7" w:tplc="0E80C012" w:tentative="1">
      <w:start w:val="1"/>
      <w:numFmt w:val="ideographTraditional"/>
      <w:lvlText w:val="%8、"/>
      <w:lvlJc w:val="left"/>
      <w:pPr>
        <w:tabs>
          <w:tab w:val="num" w:pos="4260"/>
        </w:tabs>
        <w:ind w:left="4260" w:hanging="480"/>
      </w:pPr>
    </w:lvl>
    <w:lvl w:ilvl="8" w:tplc="2D464C1E" w:tentative="1">
      <w:start w:val="1"/>
      <w:numFmt w:val="lowerRoman"/>
      <w:lvlText w:val="%9."/>
      <w:lvlJc w:val="right"/>
      <w:pPr>
        <w:tabs>
          <w:tab w:val="num" w:pos="4740"/>
        </w:tabs>
        <w:ind w:left="4740" w:hanging="4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80"/>
  <w:drawingGridHorizontalSpacing w:val="120"/>
  <w:displayHorizontalDrawingGridEvery w:val="0"/>
  <w:displayVerticalDrawingGridEvery w:val="2"/>
  <w:characterSpacingControl w:val="compressPunctuation"/>
  <w:noLineBreaksAfter w:lang="ja-JP" w:val="([{£¥‘“‵〈《「『【〔〝︵︷︹︻︽︿﹁﹃﹙﹛﹝（｛"/>
  <w:noLineBreaksBefore w:lang="ja-JP" w:val="!),.:;?]}¢·–—’”•‥…‧′╴、。〉》」』】〕〞︰︱︳︴︶︸︺︼︾﹀﹂﹄﹏﹐﹑﹒﹔﹕﹖﹗﹚﹜﹞！），．：；？｜｝､"/>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313"/>
    <w:rsid w:val="000C2CBB"/>
    <w:rsid w:val="00594BA8"/>
    <w:rsid w:val="00B73BCD"/>
    <w:rsid w:val="00D73313"/>
    <w:rsid w:val="00D820A5"/>
    <w:rsid w:val="00D942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A8"/>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94BA8"/>
    <w:pPr>
      <w:shd w:val="clear" w:color="auto" w:fill="00008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成人主日學</vt:lpstr>
    </vt:vector>
  </TitlesOfParts>
  <Company>Home</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成人主日學</dc:title>
  <dc:subject/>
  <dc:creator>E.K HO</dc:creator>
  <cp:keywords/>
  <dc:description/>
  <cp:lastModifiedBy>Robert Smith</cp:lastModifiedBy>
  <cp:revision>3</cp:revision>
  <cp:lastPrinted>2007-09-26T17:01:00Z</cp:lastPrinted>
  <dcterms:created xsi:type="dcterms:W3CDTF">2020-08-05T21:18:00Z</dcterms:created>
  <dcterms:modified xsi:type="dcterms:W3CDTF">2020-08-06T06:04:00Z</dcterms:modified>
</cp:coreProperties>
</file>